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C1E" w:rsidRPr="00D11C1E" w:rsidRDefault="00D11C1E" w:rsidP="00D11C1E">
      <w:pPr>
        <w:spacing w:after="720" w:line="240" w:lineRule="auto"/>
        <w:jc w:val="center"/>
        <w:outlineLvl w:val="1"/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</w:pP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Oferta eduka</w:t>
      </w:r>
      <w:r w:rsidR="0062031C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cyjna szkoły na rok szkolny 2022/2023</w:t>
      </w:r>
    </w:p>
    <w:p w:rsidR="00D11C1E" w:rsidRDefault="003A31D9" w:rsidP="00D11C1E">
      <w:pPr>
        <w:spacing w:after="360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Technikum</w:t>
      </w:r>
      <w:r w:rsid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="00D11C1E"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nr 3</w:t>
      </w:r>
      <w:r w:rsid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="00D11C1E"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="00D11C1E" w:rsidRP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Prowadzimy nabór w zawodzie: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mechanik</w:t>
      </w:r>
      <w:r w:rsidRPr="00D11C1E">
        <w:rPr>
          <w:rFonts w:asciiTheme="majorHAnsi" w:hAnsiTheme="majorHAnsi"/>
          <w:b/>
          <w:sz w:val="32"/>
          <w:szCs w:val="24"/>
        </w:rPr>
        <w:t xml:space="preserve"> 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mechatronik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elektryk</w:t>
      </w:r>
    </w:p>
    <w:p w:rsidR="00D11C1E" w:rsidRDefault="00D11C1E" w:rsidP="00D11C1E">
      <w:pPr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urządzeń dźwigowych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chłodnictwa i klimatyzacji</w:t>
      </w:r>
    </w:p>
    <w:p w:rsidR="003A31D9" w:rsidRDefault="003A31D9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Technik urządzeń i systemów energetyki odnawialnej </w:t>
      </w:r>
    </w:p>
    <w:p w:rsidR="003A31D9" w:rsidRPr="003A31D9" w:rsidRDefault="003A31D9" w:rsidP="00D11C1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Technik energetyk </w:t>
      </w:r>
      <w:bookmarkStart w:id="0" w:name="_GoBack"/>
      <w:bookmarkEnd w:id="0"/>
    </w:p>
    <w:p w:rsidR="00D11C1E" w:rsidRPr="00D11C1E" w:rsidRDefault="00045E5B" w:rsidP="00D11C1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eastAsia="pl-PL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484A3274" wp14:editId="617E714B">
            <wp:simplePos x="0" y="0"/>
            <wp:positionH relativeFrom="column">
              <wp:posOffset>522605</wp:posOffset>
            </wp:positionH>
            <wp:positionV relativeFrom="paragraph">
              <wp:posOffset>75565</wp:posOffset>
            </wp:positionV>
            <wp:extent cx="4961255" cy="3532505"/>
            <wp:effectExtent l="0" t="0" r="0" b="0"/>
            <wp:wrapNone/>
            <wp:docPr id="7" name="Obraz 7" descr="E:\strona 2017_2018\Informator\Informator_-_cz._II_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7_2018\Informator\Informator_-_cz._II_\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C1E" w:rsidRDefault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br w:type="page"/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="00045E5B">
        <w:rPr>
          <w:rFonts w:asciiTheme="majorHAnsi" w:hAnsiTheme="majorHAnsi"/>
          <w:b/>
          <w:sz w:val="32"/>
          <w:szCs w:val="24"/>
        </w:rPr>
        <w:t>Technik mechanik</w:t>
      </w:r>
    </w:p>
    <w:p w:rsidR="00045E5B" w:rsidRDefault="002F2198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2" name="Obraz 2" descr="E:\strona 2019_2020\7. Marzec\Rekrutacja 2020-2021\Informator\T_mecha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na 2019_2020\7. Marzec\Rekrutacja 2020-2021\Informator\T_mechani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Technik mechatronik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3" name="Obraz 3" descr="E:\strona 2019_2020\7. Marzec\Rekrutacja 2020-2021\Informator\T_mechatro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ona 2019_2020\7. Marzec\Rekrutacja 2020-2021\Informator\T_mechatroni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>Zawód: Technik elektryk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4" name="Obraz 4" descr="E:\strona 2019_2020\7. Marzec\Rekrutacja 2020-2021\Informator\T_elektr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ona 2019_2020\7. Marzec\Rekrutacja 2020-2021\Informator\T_elektry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>Zawód: Technik urządzeń dźwigowych</w:t>
      </w:r>
      <w:r w:rsidR="002F2198" w:rsidRPr="002F21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2198"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5" name="Obraz 5" descr="E:\strona 2019_2020\7. Marzec\Rekrutacja 2020-2021\Informator\T_urządzeń_dźwigow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rona 2019_2020\7. Marzec\Rekrutacja 2020-2021\Informator\T_urządzeń_dźwigowyc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>Zawód: Technik chłodnictwa i klimatyzacji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6" name="Obraz 6" descr="E:\strona 2019_2020\7. Marzec\Rekrutacja 2020-2021\Informator\T_chłodnictwa_i_klimatyza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rona 2019_2020\7. Marzec\Rekrutacja 2020-2021\Informator\T_chłodnictwa_i_klimatyzacj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Technik urządzeń i systemów energetyki odnawialnej </w:t>
      </w:r>
      <w:r w:rsidR="002F2198"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14" name="Obraz 14" descr="E:\strona 2019_2020\7. Marzec\Rekrutacja 2020-2021\Informator\T_urządzeń_i_systemów_energety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trona 2019_2020\7. Marzec\Rekrutacja 2020-2021\Informator\T_urządzeń_i_systemów_energetyk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Technik energetyk </w:t>
      </w:r>
    </w:p>
    <w:p w:rsidR="002F2198" w:rsidRPr="003A31D9" w:rsidRDefault="002F2198" w:rsidP="00045E5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107054"/>
            <wp:effectExtent l="0" t="0" r="0" b="8255"/>
            <wp:docPr id="15" name="Obraz 15" descr="E:\strona 2019_2020\7. Marzec\Rekrutacja 2020-2021\Informator\T_energet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9_2020\7. Marzec\Rekrutacja 2020-2021\Informator\T_energety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40" w:rsidRDefault="002F2198">
      <w:r>
        <w:rPr>
          <w:noProof/>
          <w:lang w:eastAsia="pl-PL"/>
        </w:rPr>
        <w:drawing>
          <wp:inline distT="0" distB="0" distL="0" distR="0">
            <wp:extent cx="5760720" cy="4101204"/>
            <wp:effectExtent l="0" t="0" r="0" b="0"/>
            <wp:docPr id="16" name="Obraz 16" descr="E:\strona 2019_2020\7. Marzec\Rekrutacja 2020-2021\Informator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trona 2019_2020\7. Marzec\Rekrutacja 2020-2021\Informator\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D40" w:rsidSect="00D11C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C1E"/>
    <w:rsid w:val="00045E5B"/>
    <w:rsid w:val="002668CD"/>
    <w:rsid w:val="002F2198"/>
    <w:rsid w:val="003A31D9"/>
    <w:rsid w:val="003C6C2D"/>
    <w:rsid w:val="0062031C"/>
    <w:rsid w:val="00CA0D40"/>
    <w:rsid w:val="00D11C1E"/>
    <w:rsid w:val="00DC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82901"/>
  <w15:docId w15:val="{D98712A1-E55C-49E0-B298-10E21E4EB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A0A9D-3184-4328-BE50-04675AD05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ZS18</dc:creator>
  <cp:lastModifiedBy>Piotr</cp:lastModifiedBy>
  <cp:revision>2</cp:revision>
  <cp:lastPrinted>2020-03-01T19:46:00Z</cp:lastPrinted>
  <dcterms:created xsi:type="dcterms:W3CDTF">2022-03-03T17:42:00Z</dcterms:created>
  <dcterms:modified xsi:type="dcterms:W3CDTF">2022-03-03T17:42:00Z</dcterms:modified>
</cp:coreProperties>
</file>